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614"/>
      </w:tblGrid>
      <w:tr w:rsidR="009F7C9B" w14:paraId="2FA3ACAE" w14:textId="77777777" w:rsidTr="004C4BE0">
        <w:tc>
          <w:tcPr>
            <w:tcW w:w="4111" w:type="dxa"/>
            <w:vAlign w:val="center"/>
          </w:tcPr>
          <w:p w14:paraId="64A45703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>SECRETARÍA EJECUTORA Y/O ORDENACIÓN DEL GASTO:</w:t>
            </w:r>
          </w:p>
        </w:tc>
        <w:tc>
          <w:tcPr>
            <w:tcW w:w="4614" w:type="dxa"/>
            <w:vAlign w:val="center"/>
          </w:tcPr>
          <w:p w14:paraId="0FAB09CD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26E8ACCA" w14:textId="77777777" w:rsidTr="004C4BE0">
        <w:tc>
          <w:tcPr>
            <w:tcW w:w="4111" w:type="dxa"/>
            <w:vAlign w:val="center"/>
          </w:tcPr>
          <w:p w14:paraId="35245352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  <w:color w:val="222222"/>
                <w:shd w:val="clear" w:color="auto" w:fill="FFFFFF"/>
              </w:rPr>
              <w:t>OBJETO Y/O PLAN ANUAL DE ADQUISICIONES:</w:t>
            </w:r>
          </w:p>
        </w:tc>
        <w:tc>
          <w:tcPr>
            <w:tcW w:w="4614" w:type="dxa"/>
            <w:vAlign w:val="center"/>
          </w:tcPr>
          <w:p w14:paraId="4D9D4EE6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7D34F72B" w14:textId="77777777" w:rsidTr="004C4BE0">
        <w:tc>
          <w:tcPr>
            <w:tcW w:w="4111" w:type="dxa"/>
            <w:vAlign w:val="center"/>
          </w:tcPr>
          <w:p w14:paraId="4739960D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F7C9B">
              <w:rPr>
                <w:rFonts w:ascii="Arial" w:hAnsi="Arial" w:cs="Arial"/>
                <w:color w:val="222222"/>
                <w:shd w:val="clear" w:color="auto" w:fill="FFFFFF"/>
              </w:rPr>
              <w:t xml:space="preserve">CLASIFICACIÓN UNSPC: </w:t>
            </w:r>
          </w:p>
        </w:tc>
        <w:tc>
          <w:tcPr>
            <w:tcW w:w="4614" w:type="dxa"/>
            <w:vAlign w:val="center"/>
          </w:tcPr>
          <w:p w14:paraId="073E544E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11DF5C2E" w14:textId="77777777" w:rsidTr="004C4BE0">
        <w:tc>
          <w:tcPr>
            <w:tcW w:w="4111" w:type="dxa"/>
            <w:vAlign w:val="center"/>
          </w:tcPr>
          <w:p w14:paraId="73FB2DB8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 xml:space="preserve">MODALIDAD DE SELECCIÓN: </w:t>
            </w:r>
          </w:p>
        </w:tc>
        <w:tc>
          <w:tcPr>
            <w:tcW w:w="4614" w:type="dxa"/>
            <w:vAlign w:val="center"/>
          </w:tcPr>
          <w:p w14:paraId="0615EADA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2AF1B2CC" w14:textId="77777777" w:rsidTr="004C4BE0">
        <w:tc>
          <w:tcPr>
            <w:tcW w:w="4111" w:type="dxa"/>
            <w:vAlign w:val="center"/>
          </w:tcPr>
          <w:p w14:paraId="40DFFFEB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 xml:space="preserve">CONTRATISTA:   </w:t>
            </w:r>
          </w:p>
        </w:tc>
        <w:tc>
          <w:tcPr>
            <w:tcW w:w="4614" w:type="dxa"/>
            <w:vAlign w:val="center"/>
          </w:tcPr>
          <w:p w14:paraId="6C699E7B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59AE2FC6" w14:textId="77777777" w:rsidTr="004C4BE0">
        <w:tc>
          <w:tcPr>
            <w:tcW w:w="4111" w:type="dxa"/>
            <w:vAlign w:val="center"/>
          </w:tcPr>
          <w:p w14:paraId="1564F4FC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>VALOR DEL CONTRATO:</w:t>
            </w:r>
          </w:p>
        </w:tc>
        <w:tc>
          <w:tcPr>
            <w:tcW w:w="4614" w:type="dxa"/>
            <w:vAlign w:val="center"/>
          </w:tcPr>
          <w:p w14:paraId="5D1715DA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C9B" w14:paraId="1676BC23" w14:textId="77777777" w:rsidTr="004C4BE0">
        <w:tc>
          <w:tcPr>
            <w:tcW w:w="4111" w:type="dxa"/>
            <w:vAlign w:val="center"/>
          </w:tcPr>
          <w:p w14:paraId="0A6BA822" w14:textId="77777777" w:rsidR="009F7C9B" w:rsidRPr="009F7C9B" w:rsidRDefault="009F7C9B" w:rsidP="009F7C9B">
            <w:pPr>
              <w:pStyle w:val="Sinespaciado"/>
              <w:jc w:val="both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>PLAZO:</w:t>
            </w:r>
          </w:p>
        </w:tc>
        <w:tc>
          <w:tcPr>
            <w:tcW w:w="4614" w:type="dxa"/>
            <w:vAlign w:val="center"/>
          </w:tcPr>
          <w:p w14:paraId="5F1DD4BA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1C5903" w14:textId="77777777" w:rsidR="00787613" w:rsidRDefault="00787613" w:rsidP="004C4BE0">
      <w:pPr>
        <w:pStyle w:val="Sinespaciado"/>
      </w:pPr>
    </w:p>
    <w:p w14:paraId="2E8FC12D" w14:textId="77777777" w:rsidR="00902B65" w:rsidRPr="00902B65" w:rsidRDefault="00902B65" w:rsidP="00902B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02B65">
        <w:rPr>
          <w:rFonts w:ascii="Arial" w:hAnsi="Arial" w:cs="Arial"/>
          <w:sz w:val="24"/>
          <w:szCs w:val="24"/>
        </w:rPr>
        <w:t>De conformidad con el rol de la Oficina de Contratación, que tiene a su cargo la administración del Sistema Electrónico de Contratación Pública – SECOP II</w:t>
      </w:r>
      <w:r w:rsidR="00093489">
        <w:rPr>
          <w:rFonts w:ascii="Arial" w:hAnsi="Arial" w:cs="Arial"/>
          <w:sz w:val="24"/>
          <w:szCs w:val="24"/>
        </w:rPr>
        <w:t xml:space="preserve"> adscrito a la Alcaldía de Ibagué</w:t>
      </w:r>
      <w:r w:rsidRPr="00902B65">
        <w:rPr>
          <w:rFonts w:ascii="Arial" w:hAnsi="Arial" w:cs="Arial"/>
          <w:sz w:val="24"/>
          <w:szCs w:val="24"/>
        </w:rPr>
        <w:t>, se solicita en la plataforma la creación de los equipos con sus perfiles y roles, para su intervención en el proceso.</w:t>
      </w:r>
    </w:p>
    <w:p w14:paraId="5BF2A334" w14:textId="77777777" w:rsidR="00902B65" w:rsidRPr="00902B65" w:rsidRDefault="00902B65" w:rsidP="00902B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02B65">
        <w:rPr>
          <w:rFonts w:ascii="Arial" w:hAnsi="Arial" w:cs="Arial"/>
          <w:sz w:val="24"/>
          <w:szCs w:val="24"/>
        </w:rPr>
        <w:t xml:space="preserve">Por lo cual, atendiendo las necesidades de este despacho, certifico que este proceso ya se encuentra inmerso en las casillas correspondientes, planificadas y cargadas debidamente en el Plan Anual de Adquisiciones </w:t>
      </w:r>
      <w:r>
        <w:rPr>
          <w:rFonts w:ascii="Arial" w:hAnsi="Arial" w:cs="Arial"/>
          <w:sz w:val="24"/>
          <w:szCs w:val="24"/>
        </w:rPr>
        <w:t>del a</w:t>
      </w:r>
      <w:r w:rsidRPr="00902B65">
        <w:rPr>
          <w:rFonts w:ascii="Arial" w:hAnsi="Arial" w:cs="Arial"/>
          <w:sz w:val="24"/>
          <w:szCs w:val="24"/>
        </w:rPr>
        <w:t>ño ____, en la plataforma SECOP II ad</w:t>
      </w:r>
      <w:r>
        <w:rPr>
          <w:rFonts w:ascii="Arial" w:hAnsi="Arial" w:cs="Arial"/>
          <w:sz w:val="24"/>
          <w:szCs w:val="24"/>
        </w:rPr>
        <w:t>scrita a la Alcaldía de Ibagué.</w:t>
      </w:r>
    </w:p>
    <w:p w14:paraId="066BE327" w14:textId="77777777" w:rsidR="009F7C9B" w:rsidRPr="009F7C9B" w:rsidRDefault="00902B65" w:rsidP="00902B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02B65">
        <w:rPr>
          <w:rFonts w:ascii="Arial" w:hAnsi="Arial" w:cs="Arial"/>
          <w:sz w:val="24"/>
          <w:szCs w:val="24"/>
        </w:rPr>
        <w:t>El equipo estructurador del proceso contractual se conformará por las siguientes personas: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836"/>
        <w:gridCol w:w="1836"/>
        <w:gridCol w:w="1865"/>
        <w:gridCol w:w="1268"/>
      </w:tblGrid>
      <w:tr w:rsidR="009F7C9B" w:rsidRPr="00247A72" w14:paraId="3410BCCD" w14:textId="77777777" w:rsidTr="004C4BE0">
        <w:tc>
          <w:tcPr>
            <w:tcW w:w="1735" w:type="dxa"/>
            <w:vAlign w:val="center"/>
          </w:tcPr>
          <w:p w14:paraId="73F5F9CD" w14:textId="77777777" w:rsidR="009F7C9B" w:rsidRPr="009F7C9B" w:rsidRDefault="009F7C9B" w:rsidP="009F7C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7C9B">
              <w:rPr>
                <w:rFonts w:ascii="Arial" w:hAnsi="Arial" w:cs="Arial"/>
                <w:b/>
              </w:rPr>
              <w:t>NOMBRE ROL</w:t>
            </w:r>
          </w:p>
        </w:tc>
        <w:tc>
          <w:tcPr>
            <w:tcW w:w="1852" w:type="dxa"/>
            <w:vAlign w:val="center"/>
          </w:tcPr>
          <w:p w14:paraId="3E7D14E0" w14:textId="77777777" w:rsidR="009F7C9B" w:rsidRPr="009F7C9B" w:rsidRDefault="009F7C9B" w:rsidP="009F7C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7C9B">
              <w:rPr>
                <w:rFonts w:ascii="Arial" w:hAnsi="Arial" w:cs="Arial"/>
                <w:b/>
              </w:rPr>
              <w:t>CARGO FUNCIONARIO</w:t>
            </w:r>
          </w:p>
        </w:tc>
        <w:tc>
          <w:tcPr>
            <w:tcW w:w="1852" w:type="dxa"/>
            <w:vAlign w:val="center"/>
          </w:tcPr>
          <w:p w14:paraId="5F96A253" w14:textId="77777777" w:rsidR="009F7C9B" w:rsidRPr="009F7C9B" w:rsidRDefault="009F7C9B" w:rsidP="009F7C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7C9B">
              <w:rPr>
                <w:rFonts w:ascii="Arial" w:hAnsi="Arial" w:cs="Arial"/>
                <w:b/>
              </w:rPr>
              <w:t>NOMBRE FUNCIONARIO</w:t>
            </w:r>
          </w:p>
        </w:tc>
        <w:tc>
          <w:tcPr>
            <w:tcW w:w="2126" w:type="dxa"/>
            <w:vAlign w:val="center"/>
          </w:tcPr>
          <w:p w14:paraId="30DE38E6" w14:textId="77777777" w:rsidR="009F7C9B" w:rsidRPr="009F7C9B" w:rsidRDefault="009F7C9B" w:rsidP="009F7C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7C9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268" w:type="dxa"/>
            <w:vAlign w:val="center"/>
          </w:tcPr>
          <w:p w14:paraId="583994DD" w14:textId="77777777" w:rsidR="009F7C9B" w:rsidRPr="009F7C9B" w:rsidRDefault="009F7C9B" w:rsidP="009F7C9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F7C9B">
              <w:rPr>
                <w:rFonts w:ascii="Arial" w:hAnsi="Arial" w:cs="Arial"/>
                <w:b/>
              </w:rPr>
              <w:t>CELULAR</w:t>
            </w:r>
          </w:p>
        </w:tc>
      </w:tr>
      <w:tr w:rsidR="009F7C9B" w:rsidRPr="00247A72" w14:paraId="2F4C45D1" w14:textId="77777777" w:rsidTr="006F04D1">
        <w:tc>
          <w:tcPr>
            <w:tcW w:w="1735" w:type="dxa"/>
            <w:vAlign w:val="center"/>
          </w:tcPr>
          <w:p w14:paraId="0127C823" w14:textId="77777777" w:rsidR="009F7C9B" w:rsidRPr="006F04D1" w:rsidRDefault="006F04D1" w:rsidP="006F04D1">
            <w:pPr>
              <w:pStyle w:val="Sinespaciado"/>
              <w:rPr>
                <w:rFonts w:ascii="Arial" w:hAnsi="Arial" w:cs="Arial"/>
                <w:sz w:val="20"/>
              </w:rPr>
            </w:pPr>
            <w:r w:rsidRPr="006F04D1">
              <w:rPr>
                <w:rFonts w:ascii="Arial" w:hAnsi="Arial" w:cs="Arial"/>
                <w:sz w:val="20"/>
              </w:rPr>
              <w:t>ORDENADOR DEL GASTO</w:t>
            </w:r>
          </w:p>
        </w:tc>
        <w:tc>
          <w:tcPr>
            <w:tcW w:w="1852" w:type="dxa"/>
          </w:tcPr>
          <w:p w14:paraId="6E359B03" w14:textId="2408D76B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  <w:r w:rsidRPr="009F7C9B">
              <w:rPr>
                <w:rFonts w:ascii="Arial" w:hAnsi="Arial" w:cs="Arial"/>
              </w:rPr>
              <w:t>Secretaria ejecutora</w:t>
            </w:r>
          </w:p>
        </w:tc>
        <w:tc>
          <w:tcPr>
            <w:tcW w:w="1852" w:type="dxa"/>
          </w:tcPr>
          <w:p w14:paraId="1988BA0E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5662C2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661784BD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F7C9B" w:rsidRPr="00247A72" w14:paraId="5217B551" w14:textId="77777777" w:rsidTr="006F04D1">
        <w:tc>
          <w:tcPr>
            <w:tcW w:w="1735" w:type="dxa"/>
            <w:vAlign w:val="center"/>
          </w:tcPr>
          <w:p w14:paraId="1C1F1FC5" w14:textId="77777777" w:rsidR="009F7C9B" w:rsidRPr="006F04D1" w:rsidRDefault="006F04D1" w:rsidP="006F04D1">
            <w:pPr>
              <w:pStyle w:val="Sinespaciado"/>
              <w:rPr>
                <w:rFonts w:ascii="Arial" w:hAnsi="Arial" w:cs="Arial"/>
                <w:sz w:val="20"/>
              </w:rPr>
            </w:pPr>
            <w:r w:rsidRPr="006F04D1">
              <w:rPr>
                <w:rFonts w:ascii="Arial" w:hAnsi="Arial" w:cs="Arial"/>
                <w:sz w:val="20"/>
              </w:rPr>
              <w:t>SUPERVISOR</w:t>
            </w:r>
          </w:p>
        </w:tc>
        <w:tc>
          <w:tcPr>
            <w:tcW w:w="1852" w:type="dxa"/>
          </w:tcPr>
          <w:p w14:paraId="71128EEC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14:paraId="7001E313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714D1C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7CA7F2BA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F7C9B" w:rsidRPr="00247A72" w14:paraId="763E985F" w14:textId="77777777" w:rsidTr="006F04D1">
        <w:trPr>
          <w:trHeight w:val="326"/>
        </w:trPr>
        <w:tc>
          <w:tcPr>
            <w:tcW w:w="1735" w:type="dxa"/>
            <w:shd w:val="clear" w:color="auto" w:fill="FFFFFF"/>
            <w:vAlign w:val="center"/>
          </w:tcPr>
          <w:p w14:paraId="7293C60E" w14:textId="77777777" w:rsidR="009F7C9B" w:rsidRPr="006F04D1" w:rsidRDefault="006F04D1" w:rsidP="006F04D1">
            <w:pPr>
              <w:pStyle w:val="Sinespaciado"/>
              <w:rPr>
                <w:rFonts w:ascii="Arial" w:hAnsi="Arial" w:cs="Arial"/>
                <w:sz w:val="20"/>
              </w:rPr>
            </w:pPr>
            <w:r w:rsidRPr="006F04D1">
              <w:rPr>
                <w:rFonts w:ascii="Arial" w:hAnsi="Arial" w:cs="Arial"/>
                <w:sz w:val="20"/>
              </w:rPr>
              <w:t>TÉCNICO ESTRUCTURADOR</w:t>
            </w:r>
          </w:p>
        </w:tc>
        <w:tc>
          <w:tcPr>
            <w:tcW w:w="1852" w:type="dxa"/>
            <w:shd w:val="clear" w:color="auto" w:fill="FFFFFF"/>
          </w:tcPr>
          <w:p w14:paraId="2A21FAED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FFFFF"/>
          </w:tcPr>
          <w:p w14:paraId="74A4290A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/>
          </w:tcPr>
          <w:p w14:paraId="58C767C2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8" w:type="dxa"/>
            <w:shd w:val="clear" w:color="auto" w:fill="FFFFFF"/>
          </w:tcPr>
          <w:p w14:paraId="74E45284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F7C9B" w:rsidRPr="00247A72" w14:paraId="392C4BF0" w14:textId="77777777" w:rsidTr="006F04D1">
        <w:tc>
          <w:tcPr>
            <w:tcW w:w="1735" w:type="dxa"/>
            <w:shd w:val="clear" w:color="auto" w:fill="FFFFFF"/>
            <w:vAlign w:val="center"/>
          </w:tcPr>
          <w:p w14:paraId="5A686F9E" w14:textId="77777777" w:rsidR="009F7C9B" w:rsidRPr="006F04D1" w:rsidRDefault="006F04D1" w:rsidP="006F04D1">
            <w:pPr>
              <w:pStyle w:val="Sinespaciado"/>
              <w:rPr>
                <w:rFonts w:ascii="Arial" w:hAnsi="Arial" w:cs="Arial"/>
                <w:sz w:val="20"/>
              </w:rPr>
            </w:pPr>
            <w:r w:rsidRPr="006F04D1">
              <w:rPr>
                <w:rFonts w:ascii="Arial" w:hAnsi="Arial" w:cs="Arial"/>
                <w:sz w:val="20"/>
              </w:rPr>
              <w:t>JURÍDICO</w:t>
            </w:r>
          </w:p>
        </w:tc>
        <w:tc>
          <w:tcPr>
            <w:tcW w:w="1852" w:type="dxa"/>
            <w:shd w:val="clear" w:color="auto" w:fill="FFFFFF"/>
          </w:tcPr>
          <w:p w14:paraId="738EEB05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52" w:type="dxa"/>
            <w:shd w:val="clear" w:color="auto" w:fill="FFFFFF"/>
          </w:tcPr>
          <w:p w14:paraId="4CDB0ADD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/>
          </w:tcPr>
          <w:p w14:paraId="0A3C976E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68" w:type="dxa"/>
            <w:shd w:val="clear" w:color="auto" w:fill="FFFFFF"/>
          </w:tcPr>
          <w:p w14:paraId="518A13F4" w14:textId="77777777" w:rsidR="009F7C9B" w:rsidRPr="009F7C9B" w:rsidRDefault="009F7C9B" w:rsidP="009F7C9B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369F6EC" w14:textId="77777777" w:rsidR="009F7C9B" w:rsidRPr="00247A72" w:rsidRDefault="009F7C9B" w:rsidP="009F7C9B">
      <w:pPr>
        <w:jc w:val="both"/>
        <w:rPr>
          <w:rFonts w:ascii="Arial Narrow" w:hAnsi="Arial Narrow" w:cs="Arial"/>
        </w:rPr>
      </w:pPr>
    </w:p>
    <w:p w14:paraId="4332B98A" w14:textId="77777777" w:rsidR="009F7C9B" w:rsidRPr="00787613" w:rsidRDefault="00787613">
      <w:pPr>
        <w:rPr>
          <w:rFonts w:ascii="Arial" w:hAnsi="Arial" w:cs="Arial"/>
          <w:sz w:val="24"/>
          <w:szCs w:val="24"/>
        </w:rPr>
      </w:pPr>
      <w:r w:rsidRPr="00787613">
        <w:rPr>
          <w:rFonts w:ascii="Arial" w:hAnsi="Arial" w:cs="Arial"/>
          <w:sz w:val="24"/>
          <w:szCs w:val="24"/>
        </w:rPr>
        <w:t>Dado en Ibagu</w:t>
      </w:r>
      <w:r w:rsidR="00902B65">
        <w:rPr>
          <w:rFonts w:ascii="Arial" w:hAnsi="Arial" w:cs="Arial"/>
          <w:sz w:val="24"/>
          <w:szCs w:val="24"/>
        </w:rPr>
        <w:t xml:space="preserve">é a los ____ de _______ </w:t>
      </w:r>
      <w:proofErr w:type="spellStart"/>
      <w:r w:rsidR="00902B65">
        <w:rPr>
          <w:rFonts w:ascii="Arial" w:hAnsi="Arial" w:cs="Arial"/>
          <w:sz w:val="24"/>
          <w:szCs w:val="24"/>
        </w:rPr>
        <w:t>de</w:t>
      </w:r>
      <w:proofErr w:type="spellEnd"/>
      <w:r w:rsidR="00902B65">
        <w:rPr>
          <w:rFonts w:ascii="Arial" w:hAnsi="Arial" w:cs="Arial"/>
          <w:sz w:val="24"/>
          <w:szCs w:val="24"/>
        </w:rPr>
        <w:t xml:space="preserve"> _____</w:t>
      </w:r>
    </w:p>
    <w:p w14:paraId="0C04BC14" w14:textId="77777777" w:rsidR="00787613" w:rsidRDefault="00787613">
      <w:pPr>
        <w:rPr>
          <w:rFonts w:ascii="Arial" w:hAnsi="Arial" w:cs="Arial"/>
          <w:sz w:val="24"/>
          <w:szCs w:val="24"/>
        </w:rPr>
      </w:pPr>
    </w:p>
    <w:p w14:paraId="2CAFEFAF" w14:textId="77777777" w:rsidR="0020215E" w:rsidRPr="00787613" w:rsidRDefault="0020215E">
      <w:pPr>
        <w:rPr>
          <w:rFonts w:ascii="Arial" w:hAnsi="Arial" w:cs="Arial"/>
          <w:sz w:val="24"/>
          <w:szCs w:val="24"/>
        </w:rPr>
      </w:pPr>
    </w:p>
    <w:p w14:paraId="748ACAB0" w14:textId="50600E08" w:rsidR="00787613" w:rsidRPr="00787613" w:rsidRDefault="00951831" w:rsidP="0078761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0B8EB209" w14:textId="77777777" w:rsidR="00787613" w:rsidRPr="00787613" w:rsidRDefault="00787613" w:rsidP="00787613">
      <w:pPr>
        <w:pStyle w:val="Sinespaciado"/>
        <w:rPr>
          <w:rFonts w:ascii="Arial" w:hAnsi="Arial" w:cs="Arial"/>
          <w:sz w:val="24"/>
          <w:szCs w:val="24"/>
        </w:rPr>
      </w:pPr>
      <w:r w:rsidRPr="00787613">
        <w:rPr>
          <w:rFonts w:ascii="Arial" w:hAnsi="Arial" w:cs="Arial"/>
          <w:sz w:val="24"/>
          <w:szCs w:val="24"/>
        </w:rPr>
        <w:t xml:space="preserve">SECRETARIO EJECUTOR Y/O ORDENDADOR DEL GASTO </w:t>
      </w:r>
    </w:p>
    <w:p w14:paraId="7C50AC8D" w14:textId="77777777" w:rsidR="00787613" w:rsidRPr="00787613" w:rsidRDefault="00787613" w:rsidP="00787613">
      <w:pPr>
        <w:pStyle w:val="Sinespaciado"/>
        <w:rPr>
          <w:rFonts w:ascii="Arial" w:hAnsi="Arial" w:cs="Arial"/>
          <w:sz w:val="24"/>
          <w:szCs w:val="24"/>
        </w:rPr>
      </w:pPr>
    </w:p>
    <w:p w14:paraId="3DF8A0A6" w14:textId="77777777" w:rsidR="00787613" w:rsidRPr="00093489" w:rsidRDefault="00787613" w:rsidP="00787613">
      <w:pPr>
        <w:pStyle w:val="Sinespaciado"/>
        <w:rPr>
          <w:rFonts w:ascii="Arial" w:hAnsi="Arial" w:cs="Arial"/>
          <w:sz w:val="18"/>
          <w:szCs w:val="24"/>
        </w:rPr>
      </w:pPr>
      <w:r w:rsidRPr="00093489">
        <w:rPr>
          <w:rFonts w:ascii="Arial" w:hAnsi="Arial" w:cs="Arial"/>
          <w:sz w:val="18"/>
          <w:szCs w:val="24"/>
        </w:rPr>
        <w:t xml:space="preserve">Elaboró: </w:t>
      </w:r>
    </w:p>
    <w:sectPr w:rsidR="00787613" w:rsidRPr="0009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3DE7C" w14:textId="77777777" w:rsidR="004E67CB" w:rsidRDefault="004E67CB" w:rsidP="009F7C9B">
      <w:pPr>
        <w:spacing w:after="0" w:line="240" w:lineRule="auto"/>
      </w:pPr>
      <w:r>
        <w:separator/>
      </w:r>
    </w:p>
  </w:endnote>
  <w:endnote w:type="continuationSeparator" w:id="0">
    <w:p w14:paraId="458E299A" w14:textId="77777777" w:rsidR="004E67CB" w:rsidRDefault="004E67CB" w:rsidP="009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4F3B" w14:textId="77777777" w:rsidR="00B90CE1" w:rsidRDefault="00B90C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9456" w14:textId="77777777" w:rsidR="009F7C9B" w:rsidRPr="009F7C9B" w:rsidRDefault="009F7C9B" w:rsidP="009F7C9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Times New Roman"/>
        <w:sz w:val="20"/>
      </w:rPr>
    </w:pPr>
    <w:r w:rsidRPr="009F7C9B">
      <w:rPr>
        <w:rFonts w:ascii="Arial" w:hAnsi="Arial" w:cs="Times New Roman"/>
        <w:b/>
        <w:bCs/>
        <w:sz w:val="18"/>
        <w:szCs w:val="20"/>
        <w:lang w:eastAsia="en-US"/>
      </w:rPr>
      <w:t>‘La versión vigente y controlada de este documento, solo podrá ser consultada a través de la plataforma institucional establecida para el Sistema Integrado de Gestión; la copia o impresión de este documento será considera</w:t>
    </w:r>
    <w:r w:rsidRPr="009F7C9B">
      <w:rPr>
        <w:rFonts w:ascii="Arial" w:hAnsi="Arial" w:cs="Times New Roman"/>
        <w:b/>
        <w:bCs/>
        <w:sz w:val="18"/>
        <w:szCs w:val="20"/>
      </w:rPr>
      <w:t>da como documento NO CONTROLADO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6FF82" w14:textId="77777777" w:rsidR="00B90CE1" w:rsidRDefault="00B90C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7F09D" w14:textId="77777777" w:rsidR="004E67CB" w:rsidRDefault="004E67CB" w:rsidP="009F7C9B">
      <w:pPr>
        <w:spacing w:after="0" w:line="240" w:lineRule="auto"/>
      </w:pPr>
      <w:r>
        <w:separator/>
      </w:r>
    </w:p>
  </w:footnote>
  <w:footnote w:type="continuationSeparator" w:id="0">
    <w:p w14:paraId="3BD03CD2" w14:textId="77777777" w:rsidR="004E67CB" w:rsidRDefault="004E67CB" w:rsidP="009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8C2A" w14:textId="77777777" w:rsidR="00B90CE1" w:rsidRDefault="00B90C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9" w:type="dxa"/>
      <w:tblInd w:w="-601" w:type="dxa"/>
      <w:tblLayout w:type="fixed"/>
      <w:tblLook w:val="04A0" w:firstRow="1" w:lastRow="0" w:firstColumn="1" w:lastColumn="0" w:noHBand="0" w:noVBand="1"/>
    </w:tblPr>
    <w:tblGrid>
      <w:gridCol w:w="2151"/>
      <w:gridCol w:w="4536"/>
      <w:gridCol w:w="2693"/>
      <w:gridCol w:w="1159"/>
    </w:tblGrid>
    <w:tr w:rsidR="009F7C9B" w:rsidRPr="005D081F" w14:paraId="7B168010" w14:textId="77777777" w:rsidTr="009F7C9B">
      <w:trPr>
        <w:trHeight w:val="43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25C5F23" w14:textId="404F1FB0" w:rsidR="009F7C9B" w:rsidRPr="005D081F" w:rsidRDefault="00264255" w:rsidP="009F7C9B">
          <w:pPr>
            <w:spacing w:before="120"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val="en-US" w:eastAsia="en-US"/>
            </w:rPr>
          </w:pPr>
          <w:r w:rsidRPr="00264255"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n-US" w:eastAsia="en-US"/>
            </w:rPr>
            <w:drawing>
              <wp:inline distT="0" distB="0" distL="0" distR="0" wp14:anchorId="367F6A32" wp14:editId="5119D009">
                <wp:extent cx="1228725" cy="488315"/>
                <wp:effectExtent l="0" t="0" r="9525" b="6985"/>
                <wp:docPr id="1623504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5041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0CBAB722" w14:textId="77777777" w:rsidR="009F7C9B" w:rsidRPr="009F7C9B" w:rsidRDefault="009F7C9B" w:rsidP="009F7C9B">
          <w:pPr>
            <w:pStyle w:val="Sinespaciad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PROCESO: </w:t>
          </w:r>
          <w:r w:rsidRPr="009F7C9B">
            <w:rPr>
              <w:rFonts w:ascii="Arial" w:hAnsi="Arial" w:cs="Arial"/>
              <w:sz w:val="18"/>
              <w:szCs w:val="18"/>
            </w:rPr>
            <w:t>GESTIÓN CONTRACTUAL</w:t>
          </w:r>
        </w:p>
      </w:tc>
      <w:tc>
        <w:tcPr>
          <w:tcW w:w="269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21038AA" w14:textId="02D4BD4E" w:rsidR="009F7C9B" w:rsidRPr="009F7C9B" w:rsidRDefault="009F7C9B" w:rsidP="009F7C9B">
          <w:pPr>
            <w:pStyle w:val="Sinespaciado"/>
            <w:rPr>
              <w:rFonts w:ascii="Arial" w:hAnsi="Arial" w:cs="Arial"/>
              <w:color w:val="000000"/>
              <w:sz w:val="18"/>
              <w:szCs w:val="18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Pr="009F7C9B">
            <w:rPr>
              <w:rFonts w:ascii="Arial" w:hAnsi="Arial" w:cs="Arial"/>
              <w:sz w:val="18"/>
              <w:szCs w:val="18"/>
            </w:rPr>
            <w:t>FOR-4</w:t>
          </w:r>
          <w:r w:rsidR="00B90CE1">
            <w:rPr>
              <w:rFonts w:ascii="Arial" w:hAnsi="Arial" w:cs="Arial"/>
              <w:sz w:val="18"/>
              <w:szCs w:val="18"/>
            </w:rPr>
            <w:t>7</w:t>
          </w:r>
          <w:r w:rsidRPr="009F7C9B">
            <w:rPr>
              <w:rFonts w:ascii="Arial" w:hAnsi="Arial" w:cs="Arial"/>
              <w:sz w:val="18"/>
              <w:szCs w:val="18"/>
            </w:rPr>
            <w:t>-PRO-GC-01</w:t>
          </w:r>
        </w:p>
      </w:tc>
      <w:tc>
        <w:tcPr>
          <w:tcW w:w="115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35ABD21" w14:textId="602E66D7" w:rsidR="009F7C9B" w:rsidRPr="00AA15F6" w:rsidRDefault="00264255" w:rsidP="009F7C9B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0"/>
              <w:szCs w:val="20"/>
              <w:lang w:val="en-US" w:eastAsia="en-US"/>
            </w:rPr>
          </w:pPr>
          <w:r w:rsidRPr="00264255">
            <w:rPr>
              <w:rFonts w:ascii="Arial" w:eastAsia="Times New Roman" w:hAnsi="Arial" w:cs="Arial"/>
              <w:b/>
              <w:noProof/>
              <w:color w:val="000000"/>
              <w:sz w:val="20"/>
              <w:szCs w:val="20"/>
              <w:lang w:val="en-US" w:eastAsia="en-US"/>
            </w:rPr>
            <w:drawing>
              <wp:inline distT="0" distB="0" distL="0" distR="0" wp14:anchorId="6F2C2A95" wp14:editId="561EFADF">
                <wp:extent cx="411480" cy="506168"/>
                <wp:effectExtent l="0" t="0" r="7620" b="8255"/>
                <wp:docPr id="85777044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777044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62" cy="51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F7C9B" w:rsidRPr="005D081F" w14:paraId="00E228D0" w14:textId="77777777" w:rsidTr="009F7C9B">
      <w:trPr>
        <w:trHeight w:val="45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93BE75E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lang w:val="en-US" w:eastAsia="en-US"/>
            </w:rPr>
          </w:pPr>
        </w:p>
      </w:tc>
      <w:tc>
        <w:tcPr>
          <w:tcW w:w="453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A27B6DE" w14:textId="77777777" w:rsidR="009F7C9B" w:rsidRPr="009F7C9B" w:rsidRDefault="009F7C9B" w:rsidP="009F7C9B">
          <w:pPr>
            <w:pStyle w:val="Sinespaciad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09F6BEA" w14:textId="7D8B266F" w:rsidR="009F7C9B" w:rsidRPr="009F7C9B" w:rsidRDefault="009F7C9B" w:rsidP="0020215E">
          <w:pPr>
            <w:pStyle w:val="Sinespaciad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/>
            </w:rPr>
            <w:t xml:space="preserve">Versión: </w:t>
          </w:r>
          <w:r w:rsidR="00264255"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t>1</w:t>
          </w:r>
        </w:p>
      </w:tc>
      <w:tc>
        <w:tcPr>
          <w:tcW w:w="11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FBE738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n-US" w:eastAsia="en-US"/>
            </w:rPr>
          </w:pPr>
        </w:p>
      </w:tc>
    </w:tr>
    <w:tr w:rsidR="009F7C9B" w:rsidRPr="005D081F" w14:paraId="1E4BDE05" w14:textId="77777777" w:rsidTr="009F7C9B">
      <w:trPr>
        <w:trHeight w:val="43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F446264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lang w:val="en-US" w:eastAsia="en-US"/>
            </w:rPr>
          </w:pPr>
        </w:p>
      </w:tc>
      <w:tc>
        <w:tcPr>
          <w:tcW w:w="4536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D7F8452" w14:textId="77777777" w:rsidR="009F7C9B" w:rsidRPr="009F7C9B" w:rsidRDefault="009F7C9B" w:rsidP="009F7C9B">
          <w:pPr>
            <w:pStyle w:val="Sinespaciado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 xml:space="preserve">FORMATO: </w:t>
          </w:r>
          <w:r w:rsidRPr="009F7C9B">
            <w:rPr>
              <w:rFonts w:ascii="Arial" w:eastAsia="Times New Roman" w:hAnsi="Arial" w:cs="Arial"/>
              <w:bCs/>
              <w:color w:val="000000"/>
              <w:sz w:val="18"/>
              <w:szCs w:val="18"/>
            </w:rPr>
            <w:t>CONFORMACIÓN DE ROLES EQUIPOS DE PROCESOS PLATAFORMA SECOP II</w:t>
          </w:r>
        </w:p>
      </w:tc>
      <w:tc>
        <w:tcPr>
          <w:tcW w:w="2693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20043C0C" w14:textId="07B22007" w:rsidR="009F7C9B" w:rsidRPr="009F7C9B" w:rsidRDefault="009F7C9B" w:rsidP="0020215E">
          <w:pPr>
            <w:pStyle w:val="Sinespaciad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pacing w:val="-2"/>
              <w:sz w:val="18"/>
              <w:szCs w:val="18"/>
              <w:lang w:val="es-ES"/>
            </w:rPr>
            <w:t xml:space="preserve">Fecha: </w:t>
          </w:r>
          <w:r w:rsidR="00B90CE1" w:rsidRPr="009B4D37">
            <w:rPr>
              <w:rFonts w:ascii="Arial" w:eastAsia="Times New Roman" w:hAnsi="Arial" w:cs="Arial"/>
              <w:color w:val="000000"/>
              <w:spacing w:val="-2"/>
              <w:sz w:val="18"/>
              <w:szCs w:val="18"/>
              <w:lang w:val="es-ES"/>
            </w:rPr>
            <w:t>31/07/2024</w:t>
          </w:r>
        </w:p>
      </w:tc>
      <w:tc>
        <w:tcPr>
          <w:tcW w:w="11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D804E62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n-US" w:eastAsia="en-US"/>
            </w:rPr>
          </w:pPr>
        </w:p>
      </w:tc>
    </w:tr>
    <w:tr w:rsidR="009F7C9B" w:rsidRPr="005D081F" w14:paraId="51E7D565" w14:textId="77777777" w:rsidTr="009F7C9B">
      <w:trPr>
        <w:trHeight w:val="392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91262E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lang w:val="en-US" w:eastAsia="en-US"/>
            </w:rPr>
          </w:pPr>
        </w:p>
      </w:tc>
      <w:tc>
        <w:tcPr>
          <w:tcW w:w="4536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728DAC" w14:textId="77777777" w:rsidR="009F7C9B" w:rsidRPr="009F7C9B" w:rsidRDefault="009F7C9B" w:rsidP="009F7C9B">
          <w:pPr>
            <w:pStyle w:val="Sinespaciad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/>
            </w:rPr>
          </w:pPr>
        </w:p>
      </w:tc>
      <w:tc>
        <w:tcPr>
          <w:tcW w:w="2693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BB1ECF4" w14:textId="77777777" w:rsidR="009F7C9B" w:rsidRPr="009F7C9B" w:rsidRDefault="009F7C9B" w:rsidP="009F7C9B">
          <w:pPr>
            <w:pStyle w:val="Sinespaciad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n-US"/>
            </w:rPr>
          </w:pPr>
          <w:r w:rsidRPr="009F7C9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/>
            </w:rPr>
            <w:t xml:space="preserve">Página: </w:t>
          </w:r>
          <w:r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fldChar w:fldCharType="begin"/>
          </w:r>
          <w:r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instrText>PAGE   \* MERGEFORMAT</w:instrText>
          </w:r>
          <w:r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fldChar w:fldCharType="separate"/>
          </w:r>
          <w:r w:rsidR="0020215E" w:rsidRPr="00264255">
            <w:rPr>
              <w:rFonts w:ascii="Arial" w:eastAsia="Times New Roman" w:hAnsi="Arial" w:cs="Arial"/>
              <w:noProof/>
              <w:color w:val="000000"/>
              <w:sz w:val="18"/>
              <w:szCs w:val="18"/>
              <w:lang w:val="es-ES"/>
            </w:rPr>
            <w:t>1</w:t>
          </w:r>
          <w:r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fldChar w:fldCharType="end"/>
          </w:r>
          <w:r w:rsidR="0020215E" w:rsidRPr="00264255">
            <w:rPr>
              <w:rFonts w:ascii="Arial" w:eastAsia="Times New Roman" w:hAnsi="Arial" w:cs="Arial"/>
              <w:color w:val="000000"/>
              <w:sz w:val="18"/>
              <w:szCs w:val="18"/>
              <w:lang w:val="es-ES"/>
            </w:rPr>
            <w:t xml:space="preserve"> de 1</w:t>
          </w:r>
        </w:p>
      </w:tc>
      <w:tc>
        <w:tcPr>
          <w:tcW w:w="115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3DC34F1" w14:textId="77777777" w:rsidR="009F7C9B" w:rsidRPr="005D081F" w:rsidRDefault="009F7C9B" w:rsidP="009F7C9B">
          <w:pPr>
            <w:spacing w:before="120" w:after="0" w:line="240" w:lineRule="auto"/>
            <w:jc w:val="both"/>
            <w:rPr>
              <w:rFonts w:ascii="Arial" w:eastAsia="Times New Roman" w:hAnsi="Arial" w:cs="Arial"/>
              <w:color w:val="000000"/>
              <w:sz w:val="20"/>
              <w:szCs w:val="20"/>
              <w:lang w:val="en-US" w:eastAsia="en-US"/>
            </w:rPr>
          </w:pPr>
        </w:p>
      </w:tc>
    </w:tr>
  </w:tbl>
  <w:p w14:paraId="45F26759" w14:textId="77777777" w:rsidR="009F7C9B" w:rsidRDefault="009F7C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CFF1" w14:textId="77777777" w:rsidR="00B90CE1" w:rsidRDefault="00B90C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E3AF6"/>
    <w:multiLevelType w:val="hybridMultilevel"/>
    <w:tmpl w:val="87A07E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9B"/>
    <w:rsid w:val="000251B3"/>
    <w:rsid w:val="00093489"/>
    <w:rsid w:val="0020215E"/>
    <w:rsid w:val="002342A7"/>
    <w:rsid w:val="00264255"/>
    <w:rsid w:val="00286708"/>
    <w:rsid w:val="0032605F"/>
    <w:rsid w:val="003B54D1"/>
    <w:rsid w:val="004C4BE0"/>
    <w:rsid w:val="004E67CB"/>
    <w:rsid w:val="006F04D1"/>
    <w:rsid w:val="00787613"/>
    <w:rsid w:val="007F495C"/>
    <w:rsid w:val="00847D4D"/>
    <w:rsid w:val="00866170"/>
    <w:rsid w:val="0086647E"/>
    <w:rsid w:val="00902B65"/>
    <w:rsid w:val="00951831"/>
    <w:rsid w:val="009B4D37"/>
    <w:rsid w:val="009F7C9B"/>
    <w:rsid w:val="00A12628"/>
    <w:rsid w:val="00A21BCA"/>
    <w:rsid w:val="00A40F1B"/>
    <w:rsid w:val="00A52D13"/>
    <w:rsid w:val="00B268F7"/>
    <w:rsid w:val="00B90CE1"/>
    <w:rsid w:val="00C111BB"/>
    <w:rsid w:val="00C71EF3"/>
    <w:rsid w:val="00DD1664"/>
    <w:rsid w:val="00DE6473"/>
    <w:rsid w:val="00F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A4B6C"/>
  <w15:chartTrackingRefBased/>
  <w15:docId w15:val="{84A0B0A3-808F-4197-B82D-1C511AED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7C9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C9B"/>
  </w:style>
  <w:style w:type="paragraph" w:styleId="Piedepgina">
    <w:name w:val="footer"/>
    <w:basedOn w:val="Normal"/>
    <w:link w:val="PiedepginaCar"/>
    <w:uiPriority w:val="99"/>
    <w:unhideWhenUsed/>
    <w:rsid w:val="009F7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C9B"/>
  </w:style>
  <w:style w:type="paragraph" w:styleId="Sinespaciado">
    <w:name w:val="No Spacing"/>
    <w:link w:val="SinespaciadoCar"/>
    <w:uiPriority w:val="1"/>
    <w:qFormat/>
    <w:rsid w:val="009F7C9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DESARROLLO-02</dc:creator>
  <cp:keywords/>
  <dc:description/>
  <cp:lastModifiedBy>Miguel Angel Montilla García</cp:lastModifiedBy>
  <cp:revision>8</cp:revision>
  <dcterms:created xsi:type="dcterms:W3CDTF">2024-07-29T21:34:00Z</dcterms:created>
  <dcterms:modified xsi:type="dcterms:W3CDTF">2024-08-21T19:35:00Z</dcterms:modified>
</cp:coreProperties>
</file>